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5A99C" w14:textId="77777777" w:rsidR="00A647BA" w:rsidRPr="009254F6" w:rsidRDefault="00A647BA" w:rsidP="00A647BA">
      <w:pPr>
        <w:shd w:val="clear" w:color="auto" w:fill="FFFFFF"/>
        <w:spacing w:before="100" w:beforeAutospacing="1" w:after="100" w:afterAutospacing="1"/>
        <w:rPr>
          <w:rFonts w:ascii="Times New Roman" w:hAnsi="Times New Roman" w:cs="Times New Roman"/>
        </w:rPr>
      </w:pPr>
      <w:r w:rsidRPr="009254F6">
        <w:rPr>
          <w:rFonts w:ascii="Times New Roman" w:hAnsi="Times New Roman" w:cs="Times New Roman"/>
          <w:color w:val="333333"/>
        </w:rPr>
        <w:t>U.S. Representative Tim Burchett is an East Tennessee native who grew up in Knoxville. He lives in the Gibbs Community of Knox County with his wife, Kelly, and their daughter, Isabel.</w:t>
      </w:r>
    </w:p>
    <w:p w14:paraId="24A89BD7" w14:textId="77777777" w:rsidR="00A647BA" w:rsidRPr="009254F6" w:rsidRDefault="00A647BA" w:rsidP="00A647BA">
      <w:pPr>
        <w:shd w:val="clear" w:color="auto" w:fill="FFFFFF"/>
        <w:spacing w:before="100" w:beforeAutospacing="1" w:after="100" w:afterAutospacing="1"/>
        <w:rPr>
          <w:rFonts w:ascii="Times New Roman" w:hAnsi="Times New Roman" w:cs="Times New Roman"/>
        </w:rPr>
      </w:pPr>
      <w:r w:rsidRPr="009254F6">
        <w:rPr>
          <w:rFonts w:ascii="Times New Roman" w:hAnsi="Times New Roman" w:cs="Times New Roman"/>
          <w:color w:val="333333"/>
        </w:rPr>
        <w:t>Rep. Burchett took office in January 2019, after serving eight years as mayor of Knox County. Thanks to natural growth and good stewardship of taxpayer dollars, his administration was able to build new schools, launch infrastructure projects, and pay down debt—all without raising taxes. Prior to his tenure as Knox County Mayor, he started a successful small business before serving 16 years in the state legislature, four years in the State House followed by 12 years in the State Senate. Rep. Burchett currently serves on the House Committees on Oversight and Accountability; Foreign Affairs; and Transportation and Infrastructure.</w:t>
      </w:r>
    </w:p>
    <w:p w14:paraId="736F5C99" w14:textId="77777777" w:rsidR="00A647BA" w:rsidRPr="009254F6" w:rsidRDefault="00A647BA" w:rsidP="00A647BA">
      <w:pPr>
        <w:shd w:val="clear" w:color="auto" w:fill="FFFFFF"/>
        <w:spacing w:before="100" w:beforeAutospacing="1" w:after="100" w:afterAutospacing="1"/>
        <w:rPr>
          <w:rFonts w:ascii="Times New Roman" w:hAnsi="Times New Roman" w:cs="Times New Roman"/>
        </w:rPr>
      </w:pPr>
      <w:r w:rsidRPr="009254F6">
        <w:rPr>
          <w:rFonts w:ascii="Times New Roman" w:hAnsi="Times New Roman" w:cs="Times New Roman"/>
          <w:color w:val="333333"/>
        </w:rPr>
        <w:t>During the 117</w:t>
      </w:r>
      <w:r w:rsidRPr="009254F6">
        <w:rPr>
          <w:rFonts w:ascii="Times New Roman" w:hAnsi="Times New Roman" w:cs="Times New Roman"/>
          <w:color w:val="333333"/>
          <w:vertAlign w:val="superscript"/>
        </w:rPr>
        <w:t>th</w:t>
      </w:r>
      <w:r w:rsidRPr="009254F6">
        <w:rPr>
          <w:rFonts w:ascii="Times New Roman" w:hAnsi="Times New Roman" w:cs="Times New Roman"/>
          <w:color w:val="333333"/>
        </w:rPr>
        <w:t> Congress, Rep. Burchett sponsored 23 bills and cosponsored 201 pieces of legislation in the House of Representatives, three of which were signed into law by President Biden:</w:t>
      </w:r>
    </w:p>
    <w:p w14:paraId="12403D17" w14:textId="77777777" w:rsidR="00A647BA" w:rsidRPr="009254F6" w:rsidRDefault="00A647BA" w:rsidP="00A647BA">
      <w:pPr>
        <w:numPr>
          <w:ilvl w:val="0"/>
          <w:numId w:val="1"/>
        </w:numPr>
        <w:shd w:val="clear" w:color="auto" w:fill="FFFFFF"/>
        <w:spacing w:before="100" w:beforeAutospacing="1" w:after="100" w:afterAutospacing="1"/>
        <w:rPr>
          <w:rFonts w:ascii="Times New Roman" w:hAnsi="Times New Roman" w:cs="Times New Roman"/>
          <w:color w:val="333333"/>
        </w:rPr>
      </w:pPr>
      <w:r w:rsidRPr="009254F6">
        <w:rPr>
          <w:rFonts w:ascii="Times New Roman" w:hAnsi="Times New Roman" w:cs="Times New Roman"/>
          <w:color w:val="333333"/>
        </w:rPr>
        <w:t>Puppies Assisting Wounded Servicemembers (PAWS) for Veterans Therapy Act -- Requires the VA implement a five-year pilot program to provide canine training to eligible veterans diagnosed with PTSD.</w:t>
      </w:r>
    </w:p>
    <w:p w14:paraId="45745739" w14:textId="77777777" w:rsidR="00A647BA" w:rsidRPr="009254F6" w:rsidRDefault="00A647BA" w:rsidP="00A647BA">
      <w:pPr>
        <w:numPr>
          <w:ilvl w:val="0"/>
          <w:numId w:val="1"/>
        </w:numPr>
        <w:shd w:val="clear" w:color="auto" w:fill="FFFFFF"/>
        <w:spacing w:before="100" w:beforeAutospacing="1" w:after="100" w:afterAutospacing="1"/>
        <w:rPr>
          <w:rFonts w:ascii="Times New Roman" w:hAnsi="Times New Roman" w:cs="Times New Roman"/>
          <w:color w:val="333333"/>
        </w:rPr>
      </w:pPr>
      <w:r w:rsidRPr="009254F6">
        <w:rPr>
          <w:rFonts w:ascii="Times New Roman" w:hAnsi="Times New Roman" w:cs="Times New Roman"/>
          <w:color w:val="333333"/>
        </w:rPr>
        <w:t>Patient Advocate Tracker Act -- Established an information technology system that allows veterans to electronically file a complaint and review the status of a filed complaint.</w:t>
      </w:r>
    </w:p>
    <w:p w14:paraId="1B430492" w14:textId="77777777" w:rsidR="00A647BA" w:rsidRPr="009254F6" w:rsidRDefault="00A647BA" w:rsidP="00A647BA">
      <w:pPr>
        <w:numPr>
          <w:ilvl w:val="0"/>
          <w:numId w:val="1"/>
        </w:numPr>
        <w:shd w:val="clear" w:color="auto" w:fill="FFFFFF"/>
        <w:spacing w:before="100" w:beforeAutospacing="1" w:after="100" w:afterAutospacing="1"/>
        <w:rPr>
          <w:rFonts w:ascii="Times New Roman" w:hAnsi="Times New Roman" w:cs="Times New Roman"/>
          <w:color w:val="333333"/>
        </w:rPr>
      </w:pPr>
      <w:r w:rsidRPr="009254F6">
        <w:rPr>
          <w:rFonts w:ascii="Times New Roman" w:hAnsi="Times New Roman" w:cs="Times New Roman"/>
          <w:color w:val="333333"/>
        </w:rPr>
        <w:t>Accelerating Access to Critical Therapies for ALS Act -- Establishes grant programs to address neurodegenerative diseases.</w:t>
      </w:r>
    </w:p>
    <w:p w14:paraId="751306DD" w14:textId="77777777" w:rsidR="00A647BA" w:rsidRPr="009254F6" w:rsidRDefault="00A647BA" w:rsidP="00A647BA">
      <w:pPr>
        <w:shd w:val="clear" w:color="auto" w:fill="FFFFFF"/>
        <w:spacing w:before="100" w:beforeAutospacing="1" w:after="100" w:afterAutospacing="1"/>
        <w:rPr>
          <w:rFonts w:ascii="Times New Roman" w:hAnsi="Times New Roman" w:cs="Times New Roman"/>
        </w:rPr>
      </w:pPr>
      <w:r w:rsidRPr="009254F6">
        <w:rPr>
          <w:rFonts w:ascii="Times New Roman" w:hAnsi="Times New Roman" w:cs="Times New Roman"/>
          <w:color w:val="333333"/>
        </w:rPr>
        <w:t>For the 118</w:t>
      </w:r>
      <w:r w:rsidRPr="009254F6">
        <w:rPr>
          <w:rFonts w:ascii="Times New Roman" w:hAnsi="Times New Roman" w:cs="Times New Roman"/>
          <w:color w:val="333333"/>
          <w:vertAlign w:val="superscript"/>
        </w:rPr>
        <w:t>th</w:t>
      </w:r>
      <w:r w:rsidRPr="009254F6">
        <w:rPr>
          <w:rFonts w:ascii="Times New Roman" w:hAnsi="Times New Roman" w:cs="Times New Roman"/>
          <w:color w:val="333333"/>
        </w:rPr>
        <w:t> Congress, Rep. Burchett was selected to serve on the House Committee on Oversight and Accountability where he plans to ensure the efficiency, effectiveness, and accountability of the federal government and all its agencies. He has advocated for robust government transparency and accountability since he began serving in Congress and is looking forward to bringing Washington’s shady dealings to light.</w:t>
      </w:r>
    </w:p>
    <w:p w14:paraId="75FB4478" w14:textId="77777777" w:rsidR="00A647BA" w:rsidRPr="009254F6" w:rsidRDefault="00A647BA" w:rsidP="00A647BA">
      <w:pPr>
        <w:shd w:val="clear" w:color="auto" w:fill="FFFFFF"/>
        <w:spacing w:before="100" w:beforeAutospacing="1" w:after="100" w:afterAutospacing="1"/>
        <w:rPr>
          <w:rFonts w:ascii="Times New Roman" w:hAnsi="Times New Roman" w:cs="Times New Roman"/>
        </w:rPr>
      </w:pPr>
      <w:r w:rsidRPr="009254F6">
        <w:rPr>
          <w:rFonts w:ascii="Times New Roman" w:hAnsi="Times New Roman" w:cs="Times New Roman"/>
          <w:color w:val="333333"/>
        </w:rPr>
        <w:t>Rep. Burchett’s top priorities on the House Foreign Affairs Committee are holding adversaries like the Chinese Communist Party and the Iranian regime accountable.</w:t>
      </w:r>
    </w:p>
    <w:p w14:paraId="437E96EC" w14:textId="77777777" w:rsidR="00A647BA" w:rsidRPr="009254F6" w:rsidRDefault="00A647BA" w:rsidP="00A647BA">
      <w:pPr>
        <w:shd w:val="clear" w:color="auto" w:fill="FFFFFF"/>
        <w:spacing w:before="100" w:beforeAutospacing="1" w:after="100" w:afterAutospacing="1"/>
        <w:rPr>
          <w:rFonts w:ascii="Times New Roman" w:hAnsi="Times New Roman" w:cs="Times New Roman"/>
        </w:rPr>
      </w:pPr>
      <w:r w:rsidRPr="009254F6">
        <w:rPr>
          <w:rFonts w:ascii="Times New Roman" w:hAnsi="Times New Roman" w:cs="Times New Roman"/>
          <w:color w:val="333333"/>
        </w:rPr>
        <w:t>On the Transportation &amp; Infrastructure Committee, Rep. Burchett is working to bring</w:t>
      </w:r>
      <w:r w:rsidRPr="009254F6">
        <w:rPr>
          <w:rFonts w:ascii="Times New Roman" w:hAnsi="Times New Roman" w:cs="Times New Roman"/>
          <w:color w:val="333333"/>
          <w:shd w:val="clear" w:color="auto" w:fill="FFFFFF"/>
        </w:rPr>
        <w:t xml:space="preserve"> fiscally responsible principles and conservative policies to the national discussion around modernizing America’s infrastructure. He is committed to ensuring East Tennessee’s transportation network isn’t left behind.</w:t>
      </w:r>
    </w:p>
    <w:p w14:paraId="46397EA4" w14:textId="77777777" w:rsidR="00367B81" w:rsidRPr="00A647BA" w:rsidRDefault="00367B81" w:rsidP="00A647BA"/>
    <w:sectPr w:rsidR="00367B81" w:rsidRPr="00A647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A560E9"/>
    <w:multiLevelType w:val="multilevel"/>
    <w:tmpl w:val="2B000F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0856417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BA"/>
    <w:rsid w:val="000345F5"/>
    <w:rsid w:val="000E2295"/>
    <w:rsid w:val="00367B81"/>
    <w:rsid w:val="00623312"/>
    <w:rsid w:val="009254F6"/>
    <w:rsid w:val="00A647BA"/>
    <w:rsid w:val="00EC1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B304"/>
  <w15:chartTrackingRefBased/>
  <w15:docId w15:val="{9141E67B-58A9-4154-B745-98D59998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7BA"/>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A64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4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47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47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47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47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7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7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7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7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47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47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47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47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47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7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7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7BA"/>
    <w:rPr>
      <w:rFonts w:eastAsiaTheme="majorEastAsia" w:cstheme="majorBidi"/>
      <w:color w:val="272727" w:themeColor="text1" w:themeTint="D8"/>
    </w:rPr>
  </w:style>
  <w:style w:type="paragraph" w:styleId="Title">
    <w:name w:val="Title"/>
    <w:basedOn w:val="Normal"/>
    <w:next w:val="Normal"/>
    <w:link w:val="TitleChar"/>
    <w:uiPriority w:val="10"/>
    <w:qFormat/>
    <w:rsid w:val="00A647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7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7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7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7BA"/>
    <w:pPr>
      <w:spacing w:before="160"/>
      <w:jc w:val="center"/>
    </w:pPr>
    <w:rPr>
      <w:i/>
      <w:iCs/>
      <w:color w:val="404040" w:themeColor="text1" w:themeTint="BF"/>
    </w:rPr>
  </w:style>
  <w:style w:type="character" w:customStyle="1" w:styleId="QuoteChar">
    <w:name w:val="Quote Char"/>
    <w:basedOn w:val="DefaultParagraphFont"/>
    <w:link w:val="Quote"/>
    <w:uiPriority w:val="29"/>
    <w:rsid w:val="00A647BA"/>
    <w:rPr>
      <w:i/>
      <w:iCs/>
      <w:color w:val="404040" w:themeColor="text1" w:themeTint="BF"/>
    </w:rPr>
  </w:style>
  <w:style w:type="paragraph" w:styleId="ListParagraph">
    <w:name w:val="List Paragraph"/>
    <w:basedOn w:val="Normal"/>
    <w:uiPriority w:val="34"/>
    <w:qFormat/>
    <w:rsid w:val="00A647BA"/>
    <w:pPr>
      <w:ind w:left="720"/>
      <w:contextualSpacing/>
    </w:pPr>
  </w:style>
  <w:style w:type="character" w:styleId="IntenseEmphasis">
    <w:name w:val="Intense Emphasis"/>
    <w:basedOn w:val="DefaultParagraphFont"/>
    <w:uiPriority w:val="21"/>
    <w:qFormat/>
    <w:rsid w:val="00A647BA"/>
    <w:rPr>
      <w:i/>
      <w:iCs/>
      <w:color w:val="0F4761" w:themeColor="accent1" w:themeShade="BF"/>
    </w:rPr>
  </w:style>
  <w:style w:type="paragraph" w:styleId="IntenseQuote">
    <w:name w:val="Intense Quote"/>
    <w:basedOn w:val="Normal"/>
    <w:next w:val="Normal"/>
    <w:link w:val="IntenseQuoteChar"/>
    <w:uiPriority w:val="30"/>
    <w:qFormat/>
    <w:rsid w:val="00A64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7BA"/>
    <w:rPr>
      <w:i/>
      <w:iCs/>
      <w:color w:val="0F4761" w:themeColor="accent1" w:themeShade="BF"/>
    </w:rPr>
  </w:style>
  <w:style w:type="character" w:styleId="IntenseReference">
    <w:name w:val="Intense Reference"/>
    <w:basedOn w:val="DefaultParagraphFont"/>
    <w:uiPriority w:val="32"/>
    <w:qFormat/>
    <w:rsid w:val="00A647B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826F5C91D2384A892D3BABCC5C1EC8" ma:contentTypeVersion="19" ma:contentTypeDescription="Create a new document." ma:contentTypeScope="" ma:versionID="f59f694f90c621a754eeb27983ee392e">
  <xsd:schema xmlns:xsd="http://www.w3.org/2001/XMLSchema" xmlns:xs="http://www.w3.org/2001/XMLSchema" xmlns:p="http://schemas.microsoft.com/office/2006/metadata/properties" xmlns:ns2="13b0e6ce-e2b4-4783-bf92-5ad5e4159dac" xmlns:ns3="b0b8517c-993d-4bc0-960e-31ea18fa1f8d" targetNamespace="http://schemas.microsoft.com/office/2006/metadata/properties" ma:root="true" ma:fieldsID="1bbb11005b058d399dc59b80e5afa44d" ns2:_="" ns3:_="">
    <xsd:import namespace="13b0e6ce-e2b4-4783-bf92-5ad5e4159dac"/>
    <xsd:import namespace="b0b8517c-993d-4bc0-960e-31ea18fa1f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0e6ce-e2b4-4783-bf92-5ad5e4159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81c790c-ba74-4ab5-9899-bba964c011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b8517c-993d-4bc0-960e-31ea18fa1f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543ee98-5395-40df-8dc6-12613f010dd2}" ma:internalName="TaxCatchAll" ma:showField="CatchAllData" ma:web="b0b8517c-993d-4bc0-960e-31ea18fa1f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3b0e6ce-e2b4-4783-bf92-5ad5e4159dac" xsi:nil="true"/>
    <lcf76f155ced4ddcb4097134ff3c332f xmlns="13b0e6ce-e2b4-4783-bf92-5ad5e4159dac">
      <Terms xmlns="http://schemas.microsoft.com/office/infopath/2007/PartnerControls"/>
    </lcf76f155ced4ddcb4097134ff3c332f>
    <TaxCatchAll xmlns="b0b8517c-993d-4bc0-960e-31ea18fa1f8d" xsi:nil="true"/>
  </documentManagement>
</p:properties>
</file>

<file path=customXml/itemProps1.xml><?xml version="1.0" encoding="utf-8"?>
<ds:datastoreItem xmlns:ds="http://schemas.openxmlformats.org/officeDocument/2006/customXml" ds:itemID="{E4835630-7C2D-446F-88BA-FD0B8608497B}"/>
</file>

<file path=customXml/itemProps2.xml><?xml version="1.0" encoding="utf-8"?>
<ds:datastoreItem xmlns:ds="http://schemas.openxmlformats.org/officeDocument/2006/customXml" ds:itemID="{60B4427E-3EFE-49C3-A819-1EF305CE9139}"/>
</file>

<file path=customXml/itemProps3.xml><?xml version="1.0" encoding="utf-8"?>
<ds:datastoreItem xmlns:ds="http://schemas.openxmlformats.org/officeDocument/2006/customXml" ds:itemID="{36706E83-153B-460D-A4AF-E489ED942BAB}"/>
</file>

<file path=docProps/app.xml><?xml version="1.0" encoding="utf-8"?>
<Properties xmlns="http://schemas.openxmlformats.org/officeDocument/2006/extended-properties" xmlns:vt="http://schemas.openxmlformats.org/officeDocument/2006/docPropsVTypes">
  <Template>Normal</Template>
  <TotalTime>2</TotalTime>
  <Pages>1</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Loden</dc:creator>
  <cp:keywords/>
  <dc:description/>
  <cp:lastModifiedBy>Lisa Loden</cp:lastModifiedBy>
  <cp:revision>2</cp:revision>
  <dcterms:created xsi:type="dcterms:W3CDTF">2024-09-24T16:44:00Z</dcterms:created>
  <dcterms:modified xsi:type="dcterms:W3CDTF">2024-09-24T16:46:00Z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0x01010050826F5C91D2384A892D3BABCC5C1EC8</vt:lpwstr>
  </property>
</Properties>
</file>